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WILLIAMS CHRISTOPHER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194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272.42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6,576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Distribution ratio for Phantom Stock Units is 1:1.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Units are payable in cash only commencing at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Christopher J. Williams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9949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3204</Characters>
  <CharactersWithSpaces>3723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